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7868" w:rsidRDefault="00DD7868">
      <w:pPr>
        <w:tabs>
          <w:tab w:val="left" w:pos="7694"/>
        </w:tabs>
        <w:rPr>
          <w:rFonts w:ascii="Arial" w:eastAsia="Arial" w:hAnsi="Arial" w:cs="Arial"/>
        </w:rPr>
      </w:pPr>
    </w:p>
    <w:p w:rsidR="00DD7868" w:rsidRDefault="00DD7868">
      <w:pPr>
        <w:pBdr>
          <w:top w:val="nil"/>
          <w:left w:val="nil"/>
          <w:bottom w:val="nil"/>
          <w:right w:val="nil"/>
          <w:between w:val="nil"/>
        </w:pBdr>
        <w:spacing w:after="0" w:line="240" w:lineRule="auto"/>
        <w:jc w:val="center"/>
        <w:rPr>
          <w:rFonts w:ascii="Arial" w:eastAsia="Arial" w:hAnsi="Arial" w:cs="Arial"/>
          <w:b/>
          <w:color w:val="000000"/>
          <w:sz w:val="28"/>
          <w:szCs w:val="28"/>
        </w:rPr>
      </w:pPr>
    </w:p>
    <w:p w:rsidR="00DD7868" w:rsidRDefault="00DD7868">
      <w:pPr>
        <w:rPr>
          <w:rFonts w:ascii="Arial" w:eastAsia="Arial" w:hAnsi="Arial" w:cs="Arial"/>
        </w:rPr>
      </w:pPr>
    </w:p>
    <w:p w:rsidR="00DD7868" w:rsidRDefault="00DD7868">
      <w:pPr>
        <w:rPr>
          <w:rFonts w:ascii="Arial" w:eastAsia="Arial" w:hAnsi="Arial" w:cs="Arial"/>
        </w:rPr>
      </w:pPr>
    </w:p>
    <w:p w:rsidR="00DD7868" w:rsidRDefault="00DD7868">
      <w:pPr>
        <w:rPr>
          <w:rFonts w:ascii="Arial" w:eastAsia="Arial" w:hAnsi="Arial" w:cs="Arial"/>
        </w:rPr>
      </w:pPr>
    </w:p>
    <w:p w:rsidR="00DD7868" w:rsidRDefault="00DD7868">
      <w:pPr>
        <w:rPr>
          <w:rFonts w:ascii="Arial" w:eastAsia="Arial" w:hAnsi="Arial" w:cs="Arial"/>
        </w:rPr>
      </w:pPr>
    </w:p>
    <w:p w:rsidR="00DD7868" w:rsidRDefault="00DD7868">
      <w:pPr>
        <w:rPr>
          <w:rFonts w:ascii="Arial" w:eastAsia="Arial" w:hAnsi="Arial" w:cs="Arial"/>
        </w:rPr>
      </w:pPr>
    </w:p>
    <w:p w:rsidR="00DD7868" w:rsidRDefault="00DD7868">
      <w:pPr>
        <w:rPr>
          <w:rFonts w:ascii="Arial" w:eastAsia="Arial" w:hAnsi="Arial" w:cs="Arial"/>
        </w:rPr>
      </w:pPr>
    </w:p>
    <w:p w:rsidR="00DD7868" w:rsidRDefault="00DD7868">
      <w:pPr>
        <w:rPr>
          <w:rFonts w:ascii="Arial" w:eastAsia="Arial" w:hAnsi="Arial" w:cs="Arial"/>
        </w:rPr>
      </w:pPr>
    </w:p>
    <w:p w:rsidR="00DD7868" w:rsidRDefault="00DD7868">
      <w:pPr>
        <w:rPr>
          <w:rFonts w:ascii="Arial" w:eastAsia="Arial" w:hAnsi="Arial" w:cs="Arial"/>
        </w:rPr>
      </w:pPr>
    </w:p>
    <w:p w:rsidR="00DD7868" w:rsidRDefault="00DD7868">
      <w:pPr>
        <w:rPr>
          <w:rFonts w:ascii="Arial" w:eastAsia="Arial" w:hAnsi="Arial" w:cs="Arial"/>
        </w:rPr>
      </w:pPr>
    </w:p>
    <w:p w:rsidR="00DD7868" w:rsidRDefault="00DD7868">
      <w:pPr>
        <w:rPr>
          <w:rFonts w:ascii="Arial" w:eastAsia="Arial" w:hAnsi="Arial" w:cs="Arial"/>
        </w:rPr>
      </w:pPr>
    </w:p>
    <w:p w:rsidR="00DD7868" w:rsidRDefault="00A77BE9">
      <w:pPr>
        <w:jc w:val="center"/>
        <w:rPr>
          <w:rFonts w:ascii="Arial" w:eastAsia="Arial" w:hAnsi="Arial" w:cs="Arial"/>
          <w:b/>
          <w:sz w:val="36"/>
          <w:szCs w:val="36"/>
        </w:rPr>
      </w:pPr>
      <w:r>
        <w:rPr>
          <w:rFonts w:ascii="Arial" w:eastAsia="Arial" w:hAnsi="Arial" w:cs="Arial"/>
          <w:b/>
          <w:sz w:val="36"/>
          <w:szCs w:val="36"/>
        </w:rPr>
        <w:t>Reglamento para el Laboratorio de Hidroterapia y Mecanoterapia</w:t>
      </w:r>
    </w:p>
    <w:p w:rsidR="00DD7868" w:rsidRDefault="00DD7868">
      <w:pPr>
        <w:jc w:val="center"/>
        <w:rPr>
          <w:rFonts w:ascii="Arial" w:eastAsia="Arial" w:hAnsi="Arial" w:cs="Arial"/>
          <w:b/>
          <w:sz w:val="36"/>
          <w:szCs w:val="36"/>
        </w:rPr>
      </w:pPr>
    </w:p>
    <w:p w:rsidR="00DD7868" w:rsidRDefault="00DD7868">
      <w:pPr>
        <w:jc w:val="center"/>
        <w:rPr>
          <w:rFonts w:ascii="Arial" w:eastAsia="Arial" w:hAnsi="Arial" w:cs="Arial"/>
          <w:b/>
          <w:sz w:val="36"/>
          <w:szCs w:val="36"/>
        </w:rPr>
      </w:pPr>
    </w:p>
    <w:p w:rsidR="00DD7868" w:rsidRDefault="00DD7868">
      <w:pPr>
        <w:jc w:val="center"/>
        <w:rPr>
          <w:rFonts w:ascii="Arial" w:eastAsia="Arial" w:hAnsi="Arial" w:cs="Arial"/>
          <w:b/>
          <w:sz w:val="36"/>
          <w:szCs w:val="36"/>
        </w:rPr>
      </w:pPr>
    </w:p>
    <w:p w:rsidR="00DD7868" w:rsidRDefault="00DD7868">
      <w:pPr>
        <w:jc w:val="center"/>
        <w:rPr>
          <w:rFonts w:ascii="Arial" w:eastAsia="Arial" w:hAnsi="Arial" w:cs="Arial"/>
          <w:b/>
          <w:sz w:val="36"/>
          <w:szCs w:val="36"/>
        </w:rPr>
      </w:pPr>
    </w:p>
    <w:p w:rsidR="00DD7868" w:rsidRDefault="00DD7868">
      <w:pPr>
        <w:jc w:val="center"/>
        <w:rPr>
          <w:rFonts w:ascii="Arial" w:eastAsia="Arial" w:hAnsi="Arial" w:cs="Arial"/>
          <w:b/>
          <w:sz w:val="36"/>
          <w:szCs w:val="36"/>
        </w:rPr>
      </w:pPr>
    </w:p>
    <w:p w:rsidR="00DD7868" w:rsidRDefault="00DD7868">
      <w:pPr>
        <w:jc w:val="center"/>
        <w:rPr>
          <w:rFonts w:ascii="Arial" w:eastAsia="Arial" w:hAnsi="Arial" w:cs="Arial"/>
          <w:b/>
          <w:sz w:val="36"/>
          <w:szCs w:val="36"/>
        </w:rPr>
      </w:pPr>
    </w:p>
    <w:p w:rsidR="00DD7868" w:rsidRDefault="00DD7868">
      <w:pPr>
        <w:jc w:val="center"/>
        <w:rPr>
          <w:rFonts w:ascii="Arial" w:eastAsia="Arial" w:hAnsi="Arial" w:cs="Arial"/>
          <w:b/>
          <w:sz w:val="36"/>
          <w:szCs w:val="36"/>
        </w:rPr>
      </w:pPr>
    </w:p>
    <w:p w:rsidR="00DD7868" w:rsidRDefault="00DD7868">
      <w:pPr>
        <w:jc w:val="center"/>
        <w:rPr>
          <w:rFonts w:ascii="Arial" w:eastAsia="Arial" w:hAnsi="Arial" w:cs="Arial"/>
          <w:b/>
          <w:sz w:val="36"/>
          <w:szCs w:val="36"/>
        </w:rPr>
      </w:pPr>
    </w:p>
    <w:p w:rsidR="00DD7868" w:rsidRDefault="00A77BE9">
      <w:pPr>
        <w:jc w:val="center"/>
        <w:rPr>
          <w:rFonts w:ascii="Arial" w:eastAsia="Arial" w:hAnsi="Arial" w:cs="Arial"/>
          <w:sz w:val="28"/>
          <w:szCs w:val="28"/>
        </w:rPr>
      </w:pPr>
      <w:r>
        <w:rPr>
          <w:rFonts w:ascii="Arial" w:eastAsia="Arial" w:hAnsi="Arial" w:cs="Arial"/>
          <w:sz w:val="28"/>
          <w:szCs w:val="28"/>
        </w:rPr>
        <w:t>Ciudad Universitaria; a 1</w:t>
      </w:r>
      <w:r w:rsidR="00713031">
        <w:rPr>
          <w:rFonts w:ascii="Arial" w:eastAsia="Arial" w:hAnsi="Arial" w:cs="Arial"/>
          <w:sz w:val="28"/>
          <w:szCs w:val="28"/>
        </w:rPr>
        <w:t>6</w:t>
      </w:r>
      <w:r>
        <w:rPr>
          <w:rFonts w:ascii="Arial" w:eastAsia="Arial" w:hAnsi="Arial" w:cs="Arial"/>
          <w:sz w:val="28"/>
          <w:szCs w:val="28"/>
        </w:rPr>
        <w:t xml:space="preserve"> de </w:t>
      </w:r>
      <w:r w:rsidR="00713031">
        <w:rPr>
          <w:rFonts w:ascii="Arial" w:eastAsia="Arial" w:hAnsi="Arial" w:cs="Arial"/>
          <w:sz w:val="28"/>
          <w:szCs w:val="28"/>
        </w:rPr>
        <w:t>enero</w:t>
      </w:r>
      <w:bookmarkStart w:id="0" w:name="_GoBack"/>
      <w:bookmarkEnd w:id="0"/>
      <w:r>
        <w:rPr>
          <w:rFonts w:ascii="Arial" w:eastAsia="Arial" w:hAnsi="Arial" w:cs="Arial"/>
          <w:sz w:val="28"/>
          <w:szCs w:val="28"/>
        </w:rPr>
        <w:t xml:space="preserve"> del 2024</w:t>
      </w:r>
    </w:p>
    <w:p w:rsidR="00DD7868" w:rsidRDefault="00DD7868">
      <w:pPr>
        <w:rPr>
          <w:rFonts w:ascii="Arial" w:eastAsia="Arial" w:hAnsi="Arial" w:cs="Arial"/>
          <w:sz w:val="28"/>
          <w:szCs w:val="28"/>
        </w:rPr>
      </w:pPr>
    </w:p>
    <w:p w:rsidR="00DD7868" w:rsidRDefault="00DD7868">
      <w:pPr>
        <w:rPr>
          <w:rFonts w:ascii="Arial" w:eastAsia="Arial" w:hAnsi="Arial" w:cs="Arial"/>
          <w:sz w:val="28"/>
          <w:szCs w:val="28"/>
        </w:rPr>
      </w:pPr>
    </w:p>
    <w:p w:rsidR="00DD7868" w:rsidRDefault="00A77BE9">
      <w:pPr>
        <w:jc w:val="center"/>
        <w:rPr>
          <w:rFonts w:ascii="Arial" w:eastAsia="Arial" w:hAnsi="Arial" w:cs="Arial"/>
          <w:sz w:val="28"/>
          <w:szCs w:val="28"/>
        </w:rPr>
      </w:pPr>
      <w:r>
        <w:rPr>
          <w:rFonts w:ascii="Arial" w:eastAsia="Arial" w:hAnsi="Arial" w:cs="Arial"/>
          <w:sz w:val="36"/>
          <w:szCs w:val="36"/>
        </w:rPr>
        <w:t>DIRECTORIO</w:t>
      </w:r>
    </w:p>
    <w:p w:rsidR="00DD7868" w:rsidRDefault="00DD7868">
      <w:pPr>
        <w:jc w:val="center"/>
        <w:rPr>
          <w:rFonts w:ascii="Arial" w:eastAsia="Arial" w:hAnsi="Arial" w:cs="Arial"/>
          <w:sz w:val="28"/>
          <w:szCs w:val="28"/>
        </w:rPr>
      </w:pPr>
    </w:p>
    <w:p w:rsidR="00DD7868" w:rsidRDefault="00DD7868">
      <w:pPr>
        <w:jc w:val="center"/>
        <w:rPr>
          <w:rFonts w:ascii="Arial" w:eastAsia="Arial" w:hAnsi="Arial" w:cs="Arial"/>
          <w:sz w:val="28"/>
          <w:szCs w:val="28"/>
        </w:rPr>
      </w:pPr>
    </w:p>
    <w:p w:rsidR="00DD7868" w:rsidRDefault="00A77BE9">
      <w:pPr>
        <w:jc w:val="center"/>
        <w:rPr>
          <w:rFonts w:ascii="Arial" w:eastAsia="Arial" w:hAnsi="Arial" w:cs="Arial"/>
          <w:b/>
          <w:sz w:val="32"/>
          <w:szCs w:val="32"/>
        </w:rPr>
      </w:pPr>
      <w:r>
        <w:rPr>
          <w:rFonts w:ascii="Arial" w:eastAsia="Arial" w:hAnsi="Arial" w:cs="Arial"/>
          <w:b/>
          <w:sz w:val="32"/>
          <w:szCs w:val="32"/>
        </w:rPr>
        <w:t>DR. JOSÉ ALBERTO ABUD FLORES</w:t>
      </w:r>
    </w:p>
    <w:p w:rsidR="00DD7868" w:rsidRDefault="00A77BE9">
      <w:pPr>
        <w:jc w:val="center"/>
        <w:rPr>
          <w:rFonts w:ascii="Arial" w:eastAsia="Arial" w:hAnsi="Arial" w:cs="Arial"/>
          <w:sz w:val="22"/>
          <w:szCs w:val="22"/>
        </w:rPr>
      </w:pPr>
      <w:r>
        <w:rPr>
          <w:rFonts w:ascii="Arial" w:eastAsia="Arial" w:hAnsi="Arial" w:cs="Arial"/>
          <w:sz w:val="22"/>
          <w:szCs w:val="22"/>
        </w:rPr>
        <w:t>Rector de la Universidad Autónoma de Campeche</w:t>
      </w:r>
    </w:p>
    <w:p w:rsidR="00DD7868" w:rsidRDefault="00DD7868">
      <w:pPr>
        <w:jc w:val="center"/>
        <w:rPr>
          <w:rFonts w:ascii="Arial" w:eastAsia="Arial" w:hAnsi="Arial" w:cs="Arial"/>
          <w:sz w:val="28"/>
          <w:szCs w:val="28"/>
        </w:rPr>
      </w:pPr>
    </w:p>
    <w:p w:rsidR="00DD7868" w:rsidRDefault="00DD7868">
      <w:pPr>
        <w:jc w:val="center"/>
        <w:rPr>
          <w:rFonts w:ascii="Arial" w:eastAsia="Arial" w:hAnsi="Arial" w:cs="Arial"/>
          <w:sz w:val="28"/>
          <w:szCs w:val="28"/>
        </w:rPr>
      </w:pPr>
    </w:p>
    <w:p w:rsidR="00DD7868" w:rsidRDefault="00A77BE9">
      <w:pPr>
        <w:jc w:val="center"/>
        <w:rPr>
          <w:rFonts w:ascii="Arial" w:eastAsia="Arial" w:hAnsi="Arial" w:cs="Arial"/>
          <w:b/>
          <w:sz w:val="32"/>
          <w:szCs w:val="32"/>
        </w:rPr>
      </w:pPr>
      <w:r>
        <w:rPr>
          <w:rFonts w:ascii="Arial" w:eastAsia="Arial" w:hAnsi="Arial" w:cs="Arial"/>
          <w:b/>
          <w:sz w:val="32"/>
          <w:szCs w:val="32"/>
        </w:rPr>
        <w:t>MTRO. FERNANDO MEDINA BLUM</w:t>
      </w:r>
    </w:p>
    <w:p w:rsidR="00DD7868" w:rsidRDefault="00A77BE9">
      <w:pPr>
        <w:jc w:val="center"/>
        <w:rPr>
          <w:rFonts w:ascii="Arial" w:eastAsia="Arial" w:hAnsi="Arial" w:cs="Arial"/>
          <w:sz w:val="22"/>
          <w:szCs w:val="22"/>
        </w:rPr>
      </w:pPr>
      <w:r>
        <w:rPr>
          <w:rFonts w:ascii="Arial" w:eastAsia="Arial" w:hAnsi="Arial" w:cs="Arial"/>
          <w:sz w:val="22"/>
          <w:szCs w:val="22"/>
        </w:rPr>
        <w:t>Secretario General</w:t>
      </w:r>
    </w:p>
    <w:p w:rsidR="00DD7868" w:rsidRDefault="00DD7868">
      <w:pPr>
        <w:jc w:val="center"/>
        <w:rPr>
          <w:rFonts w:ascii="Arial" w:eastAsia="Arial" w:hAnsi="Arial" w:cs="Arial"/>
          <w:sz w:val="28"/>
          <w:szCs w:val="28"/>
        </w:rPr>
      </w:pPr>
    </w:p>
    <w:p w:rsidR="00DD7868" w:rsidRDefault="00DD7868">
      <w:pPr>
        <w:jc w:val="center"/>
        <w:rPr>
          <w:rFonts w:ascii="Arial" w:eastAsia="Arial" w:hAnsi="Arial" w:cs="Arial"/>
          <w:sz w:val="28"/>
          <w:szCs w:val="28"/>
        </w:rPr>
      </w:pPr>
    </w:p>
    <w:p w:rsidR="00DD7868" w:rsidRDefault="00A77BE9">
      <w:pPr>
        <w:jc w:val="center"/>
        <w:rPr>
          <w:rFonts w:ascii="Arial" w:eastAsia="Arial" w:hAnsi="Arial" w:cs="Arial"/>
          <w:b/>
          <w:sz w:val="32"/>
          <w:szCs w:val="32"/>
        </w:rPr>
      </w:pPr>
      <w:r>
        <w:rPr>
          <w:rFonts w:ascii="Arial" w:eastAsia="Arial" w:hAnsi="Arial" w:cs="Arial"/>
          <w:b/>
          <w:sz w:val="32"/>
          <w:szCs w:val="32"/>
        </w:rPr>
        <w:t>M.D.M ERENDIRA MARÍA SIERRA GUERRERO</w:t>
      </w:r>
    </w:p>
    <w:p w:rsidR="00DD7868" w:rsidRDefault="00A77BE9">
      <w:pPr>
        <w:jc w:val="center"/>
        <w:rPr>
          <w:rFonts w:ascii="Arial" w:eastAsia="Arial" w:hAnsi="Arial" w:cs="Arial"/>
          <w:sz w:val="22"/>
          <w:szCs w:val="22"/>
        </w:rPr>
      </w:pPr>
      <w:r>
        <w:rPr>
          <w:rFonts w:ascii="Arial" w:eastAsia="Arial" w:hAnsi="Arial" w:cs="Arial"/>
          <w:sz w:val="22"/>
          <w:szCs w:val="22"/>
        </w:rPr>
        <w:t>Directora de la Facultad de Enfermería</w:t>
      </w:r>
    </w:p>
    <w:p w:rsidR="00DD7868" w:rsidRDefault="00DD7868">
      <w:pPr>
        <w:jc w:val="center"/>
        <w:rPr>
          <w:rFonts w:ascii="Arial" w:eastAsia="Arial" w:hAnsi="Arial" w:cs="Arial"/>
          <w:sz w:val="22"/>
          <w:szCs w:val="22"/>
        </w:rPr>
      </w:pPr>
    </w:p>
    <w:p w:rsidR="00DD7868" w:rsidRDefault="00DD7868">
      <w:pPr>
        <w:jc w:val="center"/>
        <w:rPr>
          <w:rFonts w:ascii="Arial" w:eastAsia="Arial" w:hAnsi="Arial" w:cs="Arial"/>
          <w:sz w:val="22"/>
          <w:szCs w:val="22"/>
        </w:rPr>
      </w:pPr>
    </w:p>
    <w:p w:rsidR="00DD7868" w:rsidRDefault="00A77BE9">
      <w:pPr>
        <w:jc w:val="center"/>
        <w:rPr>
          <w:rFonts w:ascii="Arial" w:eastAsia="Arial" w:hAnsi="Arial" w:cs="Arial"/>
          <w:b/>
          <w:sz w:val="32"/>
          <w:szCs w:val="32"/>
        </w:rPr>
      </w:pPr>
      <w:r>
        <w:rPr>
          <w:rFonts w:ascii="Arial" w:eastAsia="Arial" w:hAnsi="Arial" w:cs="Arial"/>
          <w:b/>
          <w:sz w:val="32"/>
          <w:szCs w:val="32"/>
        </w:rPr>
        <w:t>L.E. AIDA RIVERA REYES</w:t>
      </w:r>
    </w:p>
    <w:p w:rsidR="00DD7868" w:rsidRDefault="00A77BE9">
      <w:pPr>
        <w:jc w:val="center"/>
        <w:rPr>
          <w:rFonts w:ascii="Arial" w:eastAsia="Arial" w:hAnsi="Arial" w:cs="Arial"/>
          <w:sz w:val="22"/>
          <w:szCs w:val="22"/>
        </w:rPr>
      </w:pPr>
      <w:r>
        <w:rPr>
          <w:rFonts w:ascii="Arial" w:eastAsia="Arial" w:hAnsi="Arial" w:cs="Arial"/>
          <w:sz w:val="22"/>
          <w:szCs w:val="22"/>
        </w:rPr>
        <w:t>Secretaria Académica de la Facultad de Enfermería</w:t>
      </w:r>
    </w:p>
    <w:p w:rsidR="00DD7868" w:rsidRDefault="00DD7868">
      <w:pPr>
        <w:jc w:val="center"/>
        <w:rPr>
          <w:rFonts w:ascii="Arial" w:eastAsia="Arial" w:hAnsi="Arial" w:cs="Arial"/>
          <w:sz w:val="28"/>
          <w:szCs w:val="28"/>
        </w:rPr>
      </w:pPr>
    </w:p>
    <w:p w:rsidR="00DD7868" w:rsidRDefault="00DD7868">
      <w:pPr>
        <w:jc w:val="center"/>
        <w:rPr>
          <w:rFonts w:ascii="Arial" w:eastAsia="Arial" w:hAnsi="Arial" w:cs="Arial"/>
          <w:sz w:val="28"/>
          <w:szCs w:val="28"/>
        </w:rPr>
      </w:pPr>
    </w:p>
    <w:p w:rsidR="00DD7868" w:rsidRDefault="00A77BE9">
      <w:pPr>
        <w:jc w:val="center"/>
        <w:rPr>
          <w:rFonts w:ascii="Arial" w:eastAsia="Arial" w:hAnsi="Arial" w:cs="Arial"/>
          <w:b/>
          <w:sz w:val="32"/>
          <w:szCs w:val="32"/>
        </w:rPr>
      </w:pPr>
      <w:r>
        <w:rPr>
          <w:rFonts w:ascii="Arial" w:eastAsia="Arial" w:hAnsi="Arial" w:cs="Arial"/>
          <w:b/>
          <w:sz w:val="32"/>
          <w:szCs w:val="32"/>
        </w:rPr>
        <w:t>M.D.M ERICK RICARDO NOVELO PÉREZ</w:t>
      </w:r>
    </w:p>
    <w:p w:rsidR="00DD7868" w:rsidRDefault="00A77BE9">
      <w:pPr>
        <w:jc w:val="center"/>
        <w:rPr>
          <w:rFonts w:ascii="Arial" w:eastAsia="Arial" w:hAnsi="Arial" w:cs="Arial"/>
          <w:sz w:val="22"/>
          <w:szCs w:val="22"/>
        </w:rPr>
      </w:pPr>
      <w:r>
        <w:rPr>
          <w:rFonts w:ascii="Arial" w:eastAsia="Arial" w:hAnsi="Arial" w:cs="Arial"/>
          <w:sz w:val="22"/>
          <w:szCs w:val="22"/>
        </w:rPr>
        <w:t>Coordinador de la Licenciatura de Fisioterapia</w:t>
      </w:r>
    </w:p>
    <w:p w:rsidR="00DD7868" w:rsidRDefault="00DD7868">
      <w:pPr>
        <w:jc w:val="center"/>
        <w:rPr>
          <w:rFonts w:ascii="Arial" w:eastAsia="Arial" w:hAnsi="Arial" w:cs="Arial"/>
          <w:sz w:val="22"/>
          <w:szCs w:val="22"/>
        </w:rPr>
      </w:pPr>
    </w:p>
    <w:p w:rsidR="00DD7868" w:rsidRDefault="00DD7868">
      <w:pPr>
        <w:jc w:val="center"/>
        <w:rPr>
          <w:rFonts w:ascii="Arial" w:eastAsia="Arial" w:hAnsi="Arial" w:cs="Arial"/>
          <w:sz w:val="22"/>
          <w:szCs w:val="22"/>
        </w:rPr>
      </w:pPr>
    </w:p>
    <w:p w:rsidR="00DD7868" w:rsidRDefault="00DD7868">
      <w:pPr>
        <w:jc w:val="center"/>
        <w:rPr>
          <w:rFonts w:ascii="Arial" w:eastAsia="Arial" w:hAnsi="Arial" w:cs="Arial"/>
          <w:sz w:val="22"/>
          <w:szCs w:val="22"/>
        </w:rPr>
      </w:pPr>
    </w:p>
    <w:p w:rsidR="00DD7868" w:rsidRDefault="00DD7868"/>
    <w:p w:rsidR="00DD7868" w:rsidRDefault="00DD7868"/>
    <w:p w:rsidR="00DD7868" w:rsidRDefault="00A77BE9">
      <w:pPr>
        <w:jc w:val="center"/>
        <w:rPr>
          <w:rFonts w:ascii="Arial" w:eastAsia="Arial" w:hAnsi="Arial" w:cs="Arial"/>
          <w:b/>
          <w:sz w:val="28"/>
          <w:szCs w:val="28"/>
        </w:rPr>
      </w:pPr>
      <w:r>
        <w:rPr>
          <w:rFonts w:ascii="Arial" w:eastAsia="Arial" w:hAnsi="Arial" w:cs="Arial"/>
          <w:b/>
          <w:sz w:val="28"/>
          <w:szCs w:val="28"/>
        </w:rPr>
        <w:t>Reglamento para el Laboratorio de Hidroterapia y Mecanoterapia</w:t>
      </w:r>
    </w:p>
    <w:p w:rsidR="00DD7868" w:rsidRDefault="00DD7868">
      <w:pPr>
        <w:rPr>
          <w:rFonts w:ascii="Arial" w:eastAsia="Arial" w:hAnsi="Arial" w:cs="Arial"/>
          <w:b/>
          <w:sz w:val="28"/>
          <w:szCs w:val="28"/>
        </w:rPr>
      </w:pPr>
    </w:p>
    <w:p w:rsidR="00DD7868" w:rsidRDefault="00A77BE9">
      <w:pPr>
        <w:numPr>
          <w:ilvl w:val="0"/>
          <w:numId w:val="5"/>
        </w:numPr>
        <w:pBdr>
          <w:top w:val="nil"/>
          <w:left w:val="nil"/>
          <w:bottom w:val="nil"/>
          <w:right w:val="nil"/>
          <w:between w:val="nil"/>
        </w:pBdr>
        <w:spacing w:after="0"/>
        <w:ind w:left="284"/>
        <w:rPr>
          <w:rFonts w:ascii="Arial" w:eastAsia="Arial" w:hAnsi="Arial" w:cs="Arial"/>
          <w:b/>
          <w:color w:val="000000"/>
          <w:sz w:val="28"/>
          <w:szCs w:val="28"/>
        </w:rPr>
      </w:pPr>
      <w:r>
        <w:rPr>
          <w:rFonts w:ascii="Arial" w:eastAsia="Arial" w:hAnsi="Arial" w:cs="Arial"/>
          <w:b/>
          <w:color w:val="000000"/>
          <w:sz w:val="28"/>
          <w:szCs w:val="28"/>
        </w:rPr>
        <w:t xml:space="preserve">Recomendaciones para los responsables de la práctica </w:t>
      </w:r>
    </w:p>
    <w:p w:rsidR="00DD7868" w:rsidRDefault="00A77BE9" w:rsidP="00A81394">
      <w:pPr>
        <w:numPr>
          <w:ilvl w:val="0"/>
          <w:numId w:val="4"/>
        </w:numPr>
        <w:pBdr>
          <w:top w:val="nil"/>
          <w:left w:val="nil"/>
          <w:bottom w:val="nil"/>
          <w:right w:val="nil"/>
          <w:between w:val="nil"/>
        </w:pBdr>
        <w:spacing w:after="0"/>
        <w:jc w:val="both"/>
        <w:rPr>
          <w:rFonts w:ascii="Arial" w:eastAsia="Arial" w:hAnsi="Arial" w:cs="Arial"/>
          <w:color w:val="000000"/>
          <w:sz w:val="28"/>
          <w:szCs w:val="28"/>
        </w:rPr>
      </w:pPr>
      <w:r>
        <w:rPr>
          <w:rFonts w:ascii="Arial" w:eastAsia="Arial" w:hAnsi="Arial" w:cs="Arial"/>
          <w:color w:val="000000"/>
          <w:sz w:val="28"/>
          <w:szCs w:val="28"/>
        </w:rPr>
        <w:t>En hidroterapia con inmersión para manejo de grupos máximo</w:t>
      </w:r>
      <w:r>
        <w:rPr>
          <w:rFonts w:ascii="Arial" w:eastAsia="Arial" w:hAnsi="Arial" w:cs="Arial"/>
          <w:sz w:val="28"/>
          <w:szCs w:val="28"/>
        </w:rPr>
        <w:t xml:space="preserve"> 10</w:t>
      </w:r>
      <w:r>
        <w:rPr>
          <w:rFonts w:ascii="Arial" w:eastAsia="Arial" w:hAnsi="Arial" w:cs="Arial"/>
          <w:color w:val="000000"/>
          <w:sz w:val="28"/>
          <w:szCs w:val="28"/>
        </w:rPr>
        <w:t xml:space="preserve"> usuarios. </w:t>
      </w:r>
    </w:p>
    <w:p w:rsidR="00DD7868" w:rsidRDefault="00A77BE9" w:rsidP="00A81394">
      <w:pPr>
        <w:numPr>
          <w:ilvl w:val="0"/>
          <w:numId w:val="4"/>
        </w:numPr>
        <w:pBdr>
          <w:top w:val="nil"/>
          <w:left w:val="nil"/>
          <w:bottom w:val="nil"/>
          <w:right w:val="nil"/>
          <w:between w:val="nil"/>
        </w:pBdr>
        <w:spacing w:after="0"/>
        <w:jc w:val="both"/>
        <w:rPr>
          <w:rFonts w:ascii="Arial" w:eastAsia="Arial" w:hAnsi="Arial" w:cs="Arial"/>
          <w:color w:val="000000"/>
          <w:sz w:val="28"/>
          <w:szCs w:val="28"/>
        </w:rPr>
      </w:pPr>
      <w:r>
        <w:rPr>
          <w:rFonts w:ascii="Arial" w:eastAsia="Arial" w:hAnsi="Arial" w:cs="Arial"/>
          <w:color w:val="000000"/>
          <w:sz w:val="28"/>
          <w:szCs w:val="28"/>
        </w:rPr>
        <w:t>En mecanoterapia máximo 1</w:t>
      </w:r>
      <w:r>
        <w:rPr>
          <w:rFonts w:ascii="Arial" w:eastAsia="Arial" w:hAnsi="Arial" w:cs="Arial"/>
          <w:sz w:val="28"/>
          <w:szCs w:val="28"/>
        </w:rPr>
        <w:t>7</w:t>
      </w:r>
      <w:r>
        <w:rPr>
          <w:rFonts w:ascii="Arial" w:eastAsia="Arial" w:hAnsi="Arial" w:cs="Arial"/>
          <w:color w:val="000000"/>
          <w:sz w:val="28"/>
          <w:szCs w:val="28"/>
        </w:rPr>
        <w:t xml:space="preserve"> usuarios. </w:t>
      </w:r>
    </w:p>
    <w:p w:rsidR="00DD7868" w:rsidRDefault="00A77BE9" w:rsidP="00A81394">
      <w:pPr>
        <w:numPr>
          <w:ilvl w:val="0"/>
          <w:numId w:val="4"/>
        </w:numPr>
        <w:pBdr>
          <w:top w:val="nil"/>
          <w:left w:val="nil"/>
          <w:bottom w:val="nil"/>
          <w:right w:val="nil"/>
          <w:between w:val="nil"/>
        </w:pBdr>
        <w:spacing w:after="0"/>
        <w:jc w:val="both"/>
        <w:rPr>
          <w:rFonts w:ascii="Arial" w:eastAsia="Arial" w:hAnsi="Arial" w:cs="Arial"/>
          <w:color w:val="000000"/>
          <w:sz w:val="28"/>
          <w:szCs w:val="28"/>
        </w:rPr>
      </w:pPr>
      <w:r>
        <w:rPr>
          <w:rFonts w:ascii="Arial" w:eastAsia="Arial" w:hAnsi="Arial" w:cs="Arial"/>
          <w:color w:val="000000"/>
          <w:sz w:val="28"/>
          <w:szCs w:val="28"/>
        </w:rPr>
        <w:t xml:space="preserve">Hacer las indicaciones claras sobre las normativas para el uso del área y materiales para con los alumnos previa a la sesión. </w:t>
      </w:r>
    </w:p>
    <w:p w:rsidR="00DD7868" w:rsidRDefault="00A77BE9" w:rsidP="00A81394">
      <w:pPr>
        <w:numPr>
          <w:ilvl w:val="0"/>
          <w:numId w:val="4"/>
        </w:numPr>
        <w:pBdr>
          <w:top w:val="nil"/>
          <w:left w:val="nil"/>
          <w:bottom w:val="nil"/>
          <w:right w:val="nil"/>
          <w:between w:val="nil"/>
        </w:pBdr>
        <w:spacing w:after="0"/>
        <w:jc w:val="both"/>
        <w:rPr>
          <w:rFonts w:ascii="Arial" w:eastAsia="Arial" w:hAnsi="Arial" w:cs="Arial"/>
          <w:color w:val="000000"/>
          <w:sz w:val="28"/>
          <w:szCs w:val="28"/>
        </w:rPr>
      </w:pPr>
      <w:r>
        <w:rPr>
          <w:rFonts w:ascii="Arial" w:eastAsia="Arial" w:hAnsi="Arial" w:cs="Arial"/>
          <w:color w:val="000000"/>
          <w:sz w:val="28"/>
          <w:szCs w:val="28"/>
        </w:rPr>
        <w:t xml:space="preserve">Es importante solicitar el área con suficiente tiempo de anticipación sobre todo del área de hidroterapia por el tratamiento y mantenimiento del agua. </w:t>
      </w:r>
    </w:p>
    <w:p w:rsidR="00DD7868" w:rsidRDefault="00A77BE9" w:rsidP="00A81394">
      <w:pPr>
        <w:numPr>
          <w:ilvl w:val="0"/>
          <w:numId w:val="4"/>
        </w:numPr>
        <w:pBdr>
          <w:top w:val="nil"/>
          <w:left w:val="nil"/>
          <w:bottom w:val="nil"/>
          <w:right w:val="nil"/>
          <w:between w:val="nil"/>
        </w:pBdr>
        <w:jc w:val="both"/>
        <w:rPr>
          <w:rFonts w:ascii="Arial" w:eastAsia="Arial" w:hAnsi="Arial" w:cs="Arial"/>
          <w:color w:val="000000"/>
          <w:sz w:val="28"/>
          <w:szCs w:val="28"/>
        </w:rPr>
      </w:pPr>
      <w:r>
        <w:rPr>
          <w:rFonts w:ascii="Arial" w:eastAsia="Arial" w:hAnsi="Arial" w:cs="Arial"/>
          <w:color w:val="000000"/>
          <w:sz w:val="28"/>
          <w:szCs w:val="28"/>
        </w:rPr>
        <w:t xml:space="preserve">El agua de la piscina se mantiene a temperatura ambiente, para aumentar la temperatura del agua se requiere de una semana aproximadamente, por lo que si se requiere de una temperatura específica del agua es necesario notificarlo en el oficio de solicitud con suficiente tiempo de anticipación. </w:t>
      </w:r>
    </w:p>
    <w:p w:rsidR="00DD7868" w:rsidRDefault="00DD7868">
      <w:pPr>
        <w:rPr>
          <w:rFonts w:ascii="Arial" w:eastAsia="Arial" w:hAnsi="Arial" w:cs="Arial"/>
          <w:sz w:val="28"/>
          <w:szCs w:val="28"/>
        </w:rPr>
      </w:pPr>
    </w:p>
    <w:p w:rsidR="00DD7868" w:rsidRDefault="00A77BE9">
      <w:pPr>
        <w:numPr>
          <w:ilvl w:val="0"/>
          <w:numId w:val="5"/>
        </w:numPr>
        <w:pBdr>
          <w:top w:val="nil"/>
          <w:left w:val="nil"/>
          <w:bottom w:val="nil"/>
          <w:right w:val="nil"/>
          <w:between w:val="nil"/>
        </w:pBdr>
        <w:spacing w:after="0"/>
        <w:ind w:left="284"/>
        <w:rPr>
          <w:rFonts w:ascii="Arial" w:eastAsia="Arial" w:hAnsi="Arial" w:cs="Arial"/>
          <w:b/>
          <w:color w:val="000000"/>
          <w:sz w:val="28"/>
          <w:szCs w:val="28"/>
        </w:rPr>
      </w:pPr>
      <w:r>
        <w:rPr>
          <w:rFonts w:ascii="Arial" w:eastAsia="Arial" w:hAnsi="Arial" w:cs="Arial"/>
          <w:b/>
          <w:color w:val="000000"/>
          <w:sz w:val="28"/>
          <w:szCs w:val="28"/>
        </w:rPr>
        <w:t>Normas de seguridad e higiene En el área de hidroterapia</w:t>
      </w:r>
    </w:p>
    <w:p w:rsidR="00DD7868" w:rsidRDefault="00A77BE9" w:rsidP="00A81394">
      <w:pPr>
        <w:numPr>
          <w:ilvl w:val="0"/>
          <w:numId w:val="6"/>
        </w:numPr>
        <w:pBdr>
          <w:top w:val="nil"/>
          <w:left w:val="nil"/>
          <w:bottom w:val="nil"/>
          <w:right w:val="nil"/>
          <w:between w:val="nil"/>
        </w:pBdr>
        <w:spacing w:after="0"/>
        <w:jc w:val="both"/>
        <w:rPr>
          <w:rFonts w:ascii="Arial" w:eastAsia="Arial" w:hAnsi="Arial" w:cs="Arial"/>
          <w:color w:val="000000"/>
          <w:sz w:val="28"/>
          <w:szCs w:val="28"/>
        </w:rPr>
      </w:pPr>
      <w:r>
        <w:rPr>
          <w:rFonts w:ascii="Arial" w:eastAsia="Arial" w:hAnsi="Arial" w:cs="Arial"/>
          <w:color w:val="000000"/>
          <w:sz w:val="28"/>
          <w:szCs w:val="28"/>
        </w:rPr>
        <w:t xml:space="preserve">Indicar el lugar para resguardar los objetos personales de los pacientes, evitar dejarlas en el piso. </w:t>
      </w:r>
    </w:p>
    <w:p w:rsidR="00DD7868" w:rsidRDefault="00A77BE9" w:rsidP="00A81394">
      <w:pPr>
        <w:numPr>
          <w:ilvl w:val="0"/>
          <w:numId w:val="6"/>
        </w:numPr>
        <w:pBdr>
          <w:top w:val="nil"/>
          <w:left w:val="nil"/>
          <w:bottom w:val="nil"/>
          <w:right w:val="nil"/>
          <w:between w:val="nil"/>
        </w:pBdr>
        <w:spacing w:after="0"/>
        <w:jc w:val="both"/>
        <w:rPr>
          <w:rFonts w:ascii="Arial" w:eastAsia="Arial" w:hAnsi="Arial" w:cs="Arial"/>
          <w:color w:val="000000"/>
          <w:sz w:val="28"/>
          <w:szCs w:val="28"/>
        </w:rPr>
      </w:pPr>
      <w:r>
        <w:rPr>
          <w:rFonts w:ascii="Arial" w:eastAsia="Arial" w:hAnsi="Arial" w:cs="Arial"/>
          <w:color w:val="000000"/>
          <w:sz w:val="28"/>
          <w:szCs w:val="28"/>
        </w:rPr>
        <w:t xml:space="preserve">Las chancletas se dejen a un costado de la rampa de acceso a la piscina, de manera que se encuentre accesible, pero sin obstaculizar el acceso. </w:t>
      </w:r>
    </w:p>
    <w:p w:rsidR="00DD7868" w:rsidRDefault="00A77BE9" w:rsidP="00A81394">
      <w:pPr>
        <w:numPr>
          <w:ilvl w:val="0"/>
          <w:numId w:val="6"/>
        </w:numPr>
        <w:pBdr>
          <w:top w:val="nil"/>
          <w:left w:val="nil"/>
          <w:bottom w:val="nil"/>
          <w:right w:val="nil"/>
          <w:between w:val="nil"/>
        </w:pBdr>
        <w:spacing w:after="0"/>
        <w:jc w:val="both"/>
        <w:rPr>
          <w:rFonts w:ascii="Arial" w:eastAsia="Arial" w:hAnsi="Arial" w:cs="Arial"/>
          <w:color w:val="000000"/>
          <w:sz w:val="28"/>
          <w:szCs w:val="28"/>
        </w:rPr>
      </w:pPr>
      <w:r>
        <w:rPr>
          <w:rFonts w:ascii="Arial" w:eastAsia="Arial" w:hAnsi="Arial" w:cs="Arial"/>
          <w:color w:val="000000"/>
          <w:sz w:val="28"/>
          <w:szCs w:val="28"/>
        </w:rPr>
        <w:t xml:space="preserve">Se recomienda el uso de pasamanos e ingresar despacio para prevenir caídas. </w:t>
      </w:r>
    </w:p>
    <w:p w:rsidR="00DD7868" w:rsidRDefault="00A77BE9" w:rsidP="00A81394">
      <w:pPr>
        <w:numPr>
          <w:ilvl w:val="0"/>
          <w:numId w:val="6"/>
        </w:numPr>
        <w:pBdr>
          <w:top w:val="nil"/>
          <w:left w:val="nil"/>
          <w:bottom w:val="nil"/>
          <w:right w:val="nil"/>
          <w:between w:val="nil"/>
        </w:pBdr>
        <w:spacing w:after="0"/>
        <w:jc w:val="both"/>
        <w:rPr>
          <w:rFonts w:ascii="Arial" w:eastAsia="Arial" w:hAnsi="Arial" w:cs="Arial"/>
          <w:color w:val="000000"/>
          <w:sz w:val="28"/>
          <w:szCs w:val="28"/>
        </w:rPr>
      </w:pPr>
      <w:r>
        <w:rPr>
          <w:rFonts w:ascii="Arial" w:eastAsia="Arial" w:hAnsi="Arial" w:cs="Arial"/>
          <w:color w:val="000000"/>
          <w:sz w:val="28"/>
          <w:szCs w:val="28"/>
        </w:rPr>
        <w:t xml:space="preserve">Previo al ingreso se deben de confirmar que cuenten con el material necesario, así como también la condición física (presión arterial, integridad de la piel corporal y de los pies generalmente es un área de mayor prevalencia a procesos infecciosos, entre otros). </w:t>
      </w:r>
    </w:p>
    <w:p w:rsidR="00DD7868" w:rsidRDefault="00DD7868">
      <w:pPr>
        <w:pBdr>
          <w:top w:val="nil"/>
          <w:left w:val="nil"/>
          <w:bottom w:val="nil"/>
          <w:right w:val="nil"/>
          <w:between w:val="nil"/>
        </w:pBdr>
        <w:spacing w:after="0"/>
        <w:ind w:left="720"/>
        <w:rPr>
          <w:rFonts w:ascii="Arial" w:eastAsia="Arial" w:hAnsi="Arial" w:cs="Arial"/>
          <w:color w:val="000000"/>
          <w:sz w:val="28"/>
          <w:szCs w:val="28"/>
        </w:rPr>
      </w:pPr>
    </w:p>
    <w:p w:rsidR="00DD7868" w:rsidRDefault="00DD7868">
      <w:pPr>
        <w:pBdr>
          <w:top w:val="nil"/>
          <w:left w:val="nil"/>
          <w:bottom w:val="nil"/>
          <w:right w:val="nil"/>
          <w:between w:val="nil"/>
        </w:pBdr>
        <w:spacing w:after="0"/>
        <w:ind w:left="720"/>
        <w:rPr>
          <w:rFonts w:ascii="Arial" w:eastAsia="Arial" w:hAnsi="Arial" w:cs="Arial"/>
          <w:color w:val="000000"/>
          <w:sz w:val="28"/>
          <w:szCs w:val="28"/>
        </w:rPr>
      </w:pPr>
    </w:p>
    <w:p w:rsidR="00DD7868" w:rsidRDefault="00A77BE9" w:rsidP="00A81394">
      <w:pPr>
        <w:numPr>
          <w:ilvl w:val="0"/>
          <w:numId w:val="6"/>
        </w:numPr>
        <w:pBdr>
          <w:top w:val="nil"/>
          <w:left w:val="nil"/>
          <w:bottom w:val="nil"/>
          <w:right w:val="nil"/>
          <w:between w:val="nil"/>
        </w:pBdr>
        <w:spacing w:after="0"/>
        <w:jc w:val="both"/>
        <w:rPr>
          <w:rFonts w:ascii="Arial" w:eastAsia="Arial" w:hAnsi="Arial" w:cs="Arial"/>
          <w:color w:val="000000"/>
          <w:sz w:val="28"/>
          <w:szCs w:val="28"/>
        </w:rPr>
      </w:pPr>
      <w:r>
        <w:rPr>
          <w:rFonts w:ascii="Arial" w:eastAsia="Arial" w:hAnsi="Arial" w:cs="Arial"/>
          <w:color w:val="000000"/>
          <w:sz w:val="28"/>
          <w:szCs w:val="28"/>
        </w:rPr>
        <w:t xml:space="preserve">Contar con el material a utilizar en el área. </w:t>
      </w:r>
    </w:p>
    <w:p w:rsidR="00DD7868" w:rsidRDefault="00A77BE9" w:rsidP="00A81394">
      <w:pPr>
        <w:numPr>
          <w:ilvl w:val="0"/>
          <w:numId w:val="6"/>
        </w:numPr>
        <w:pBdr>
          <w:top w:val="nil"/>
          <w:left w:val="nil"/>
          <w:bottom w:val="nil"/>
          <w:right w:val="nil"/>
          <w:between w:val="nil"/>
        </w:pBdr>
        <w:spacing w:after="0"/>
        <w:jc w:val="both"/>
        <w:rPr>
          <w:rFonts w:ascii="Arial" w:eastAsia="Arial" w:hAnsi="Arial" w:cs="Arial"/>
          <w:color w:val="000000"/>
          <w:sz w:val="28"/>
          <w:szCs w:val="28"/>
        </w:rPr>
      </w:pPr>
      <w:r>
        <w:rPr>
          <w:rFonts w:ascii="Arial" w:eastAsia="Arial" w:hAnsi="Arial" w:cs="Arial"/>
          <w:sz w:val="28"/>
          <w:szCs w:val="28"/>
        </w:rPr>
        <w:t>El terapeuta</w:t>
      </w:r>
      <w:r>
        <w:rPr>
          <w:rFonts w:ascii="Arial" w:eastAsia="Arial" w:hAnsi="Arial" w:cs="Arial"/>
          <w:color w:val="000000"/>
          <w:sz w:val="28"/>
          <w:szCs w:val="28"/>
        </w:rPr>
        <w:t xml:space="preserve"> responsable de la actividad debe estar siempre presente, de ninguna manera dejar solo al paciente y/o alumnos, independientemente se encuentre en condiciones aparentemente favorables. </w:t>
      </w:r>
    </w:p>
    <w:p w:rsidR="00DD7868" w:rsidRDefault="00DD7868">
      <w:pPr>
        <w:pBdr>
          <w:top w:val="nil"/>
          <w:left w:val="nil"/>
          <w:bottom w:val="nil"/>
          <w:right w:val="nil"/>
          <w:between w:val="nil"/>
        </w:pBdr>
        <w:spacing w:after="0"/>
        <w:ind w:left="720"/>
        <w:rPr>
          <w:rFonts w:ascii="Arial" w:eastAsia="Arial" w:hAnsi="Arial" w:cs="Arial"/>
          <w:color w:val="000000"/>
          <w:sz w:val="28"/>
          <w:szCs w:val="28"/>
        </w:rPr>
      </w:pPr>
    </w:p>
    <w:p w:rsidR="00DD7868" w:rsidRDefault="00A77BE9">
      <w:pPr>
        <w:numPr>
          <w:ilvl w:val="0"/>
          <w:numId w:val="5"/>
        </w:numPr>
        <w:pBdr>
          <w:top w:val="nil"/>
          <w:left w:val="nil"/>
          <w:bottom w:val="nil"/>
          <w:right w:val="nil"/>
          <w:between w:val="nil"/>
        </w:pBdr>
        <w:spacing w:after="0"/>
        <w:ind w:left="284"/>
        <w:rPr>
          <w:rFonts w:ascii="Arial" w:eastAsia="Arial" w:hAnsi="Arial" w:cs="Arial"/>
          <w:b/>
          <w:color w:val="000000"/>
          <w:sz w:val="28"/>
          <w:szCs w:val="28"/>
        </w:rPr>
      </w:pPr>
      <w:r>
        <w:rPr>
          <w:rFonts w:ascii="Arial" w:eastAsia="Arial" w:hAnsi="Arial" w:cs="Arial"/>
          <w:b/>
          <w:color w:val="000000"/>
          <w:sz w:val="28"/>
          <w:szCs w:val="28"/>
        </w:rPr>
        <w:t xml:space="preserve">Normativa para el acceso a la piscina o tinas </w:t>
      </w:r>
    </w:p>
    <w:p w:rsidR="00DD7868" w:rsidRDefault="00A77BE9" w:rsidP="00A81394">
      <w:pPr>
        <w:numPr>
          <w:ilvl w:val="0"/>
          <w:numId w:val="1"/>
        </w:numPr>
        <w:pBdr>
          <w:top w:val="nil"/>
          <w:left w:val="nil"/>
          <w:bottom w:val="nil"/>
          <w:right w:val="nil"/>
          <w:between w:val="nil"/>
        </w:pBdr>
        <w:spacing w:after="0"/>
        <w:jc w:val="both"/>
        <w:rPr>
          <w:rFonts w:ascii="Arial" w:eastAsia="Arial" w:hAnsi="Arial" w:cs="Arial"/>
          <w:color w:val="000000"/>
          <w:sz w:val="28"/>
          <w:szCs w:val="28"/>
        </w:rPr>
      </w:pPr>
      <w:r>
        <w:rPr>
          <w:rFonts w:ascii="Arial" w:eastAsia="Arial" w:hAnsi="Arial" w:cs="Arial"/>
          <w:color w:val="000000"/>
          <w:sz w:val="28"/>
          <w:szCs w:val="28"/>
        </w:rPr>
        <w:t xml:space="preserve">Contar con </w:t>
      </w:r>
      <w:r>
        <w:rPr>
          <w:rFonts w:ascii="Arial" w:eastAsia="Arial" w:hAnsi="Arial" w:cs="Arial"/>
          <w:sz w:val="28"/>
          <w:szCs w:val="28"/>
        </w:rPr>
        <w:t>chanclas</w:t>
      </w:r>
      <w:r>
        <w:rPr>
          <w:rFonts w:ascii="Arial" w:eastAsia="Arial" w:hAnsi="Arial" w:cs="Arial"/>
          <w:color w:val="000000"/>
          <w:sz w:val="28"/>
          <w:szCs w:val="28"/>
        </w:rPr>
        <w:t xml:space="preserve"> antideslizantes en el área de hidroterapia. </w:t>
      </w:r>
    </w:p>
    <w:p w:rsidR="00DD7868" w:rsidRDefault="00A77BE9" w:rsidP="00A81394">
      <w:pPr>
        <w:numPr>
          <w:ilvl w:val="0"/>
          <w:numId w:val="1"/>
        </w:numPr>
        <w:pBdr>
          <w:top w:val="nil"/>
          <w:left w:val="nil"/>
          <w:bottom w:val="nil"/>
          <w:right w:val="nil"/>
          <w:between w:val="nil"/>
        </w:pBdr>
        <w:spacing w:after="0"/>
        <w:jc w:val="both"/>
        <w:rPr>
          <w:rFonts w:ascii="Arial" w:eastAsia="Arial" w:hAnsi="Arial" w:cs="Arial"/>
          <w:color w:val="000000"/>
          <w:sz w:val="28"/>
          <w:szCs w:val="28"/>
        </w:rPr>
      </w:pPr>
      <w:r>
        <w:rPr>
          <w:rFonts w:ascii="Arial" w:eastAsia="Arial" w:hAnsi="Arial" w:cs="Arial"/>
          <w:color w:val="000000"/>
          <w:sz w:val="28"/>
          <w:szCs w:val="28"/>
        </w:rPr>
        <w:t xml:space="preserve">Evitar andar descalzo en los baños y/o en el área. </w:t>
      </w:r>
    </w:p>
    <w:p w:rsidR="00DD7868" w:rsidRDefault="00A77BE9" w:rsidP="00A81394">
      <w:pPr>
        <w:numPr>
          <w:ilvl w:val="0"/>
          <w:numId w:val="1"/>
        </w:numPr>
        <w:pBdr>
          <w:top w:val="nil"/>
          <w:left w:val="nil"/>
          <w:bottom w:val="nil"/>
          <w:right w:val="nil"/>
          <w:between w:val="nil"/>
        </w:pBdr>
        <w:spacing w:after="0"/>
        <w:jc w:val="both"/>
        <w:rPr>
          <w:rFonts w:ascii="Arial" w:eastAsia="Arial" w:hAnsi="Arial" w:cs="Arial"/>
          <w:color w:val="000000"/>
          <w:sz w:val="28"/>
          <w:szCs w:val="28"/>
        </w:rPr>
      </w:pPr>
      <w:r>
        <w:rPr>
          <w:rFonts w:ascii="Arial" w:eastAsia="Arial" w:hAnsi="Arial" w:cs="Arial"/>
          <w:color w:val="000000"/>
          <w:sz w:val="28"/>
          <w:szCs w:val="28"/>
        </w:rPr>
        <w:t xml:space="preserve">Contar con traje de baño completo de una pieza o ropa de material ((…), toalla de baño y gorro. </w:t>
      </w:r>
    </w:p>
    <w:p w:rsidR="00DD7868" w:rsidRDefault="00A77BE9" w:rsidP="00A81394">
      <w:pPr>
        <w:numPr>
          <w:ilvl w:val="0"/>
          <w:numId w:val="1"/>
        </w:numPr>
        <w:pBdr>
          <w:top w:val="nil"/>
          <w:left w:val="nil"/>
          <w:bottom w:val="nil"/>
          <w:right w:val="nil"/>
          <w:between w:val="nil"/>
        </w:pBdr>
        <w:spacing w:after="0"/>
        <w:jc w:val="both"/>
        <w:rPr>
          <w:rFonts w:ascii="Arial" w:eastAsia="Arial" w:hAnsi="Arial" w:cs="Arial"/>
          <w:color w:val="000000"/>
          <w:sz w:val="28"/>
          <w:szCs w:val="28"/>
        </w:rPr>
      </w:pPr>
      <w:r>
        <w:rPr>
          <w:rFonts w:ascii="Arial" w:eastAsia="Arial" w:hAnsi="Arial" w:cs="Arial"/>
          <w:color w:val="000000"/>
          <w:sz w:val="28"/>
          <w:szCs w:val="28"/>
        </w:rPr>
        <w:t xml:space="preserve">La piel debe encontrarse íntegra, sin heridas abiertas, erupciones o algún proceso infeccioso, en caso de algún incidente notificarlo al terapeuta. </w:t>
      </w:r>
    </w:p>
    <w:p w:rsidR="00DD7868" w:rsidRDefault="00A77BE9" w:rsidP="00A81394">
      <w:pPr>
        <w:numPr>
          <w:ilvl w:val="0"/>
          <w:numId w:val="1"/>
        </w:numPr>
        <w:pBdr>
          <w:top w:val="nil"/>
          <w:left w:val="nil"/>
          <w:bottom w:val="nil"/>
          <w:right w:val="nil"/>
          <w:between w:val="nil"/>
        </w:pBdr>
        <w:spacing w:after="0"/>
        <w:jc w:val="both"/>
        <w:rPr>
          <w:rFonts w:ascii="Arial" w:eastAsia="Arial" w:hAnsi="Arial" w:cs="Arial"/>
          <w:color w:val="000000"/>
          <w:sz w:val="28"/>
          <w:szCs w:val="28"/>
        </w:rPr>
      </w:pPr>
      <w:r>
        <w:rPr>
          <w:rFonts w:ascii="Arial" w:eastAsia="Arial" w:hAnsi="Arial" w:cs="Arial"/>
          <w:color w:val="000000"/>
          <w:sz w:val="28"/>
          <w:szCs w:val="28"/>
        </w:rPr>
        <w:t xml:space="preserve">Retirar los accesorios como aretes, pulseras, collares, etc. de preferencia no llevar objetos de valor. </w:t>
      </w:r>
    </w:p>
    <w:p w:rsidR="00DD7868" w:rsidRDefault="00A77BE9" w:rsidP="00A81394">
      <w:pPr>
        <w:numPr>
          <w:ilvl w:val="0"/>
          <w:numId w:val="1"/>
        </w:numPr>
        <w:pBdr>
          <w:top w:val="nil"/>
          <w:left w:val="nil"/>
          <w:bottom w:val="nil"/>
          <w:right w:val="nil"/>
          <w:between w:val="nil"/>
        </w:pBdr>
        <w:spacing w:after="0"/>
        <w:jc w:val="both"/>
        <w:rPr>
          <w:rFonts w:ascii="Arial" w:eastAsia="Arial" w:hAnsi="Arial" w:cs="Arial"/>
          <w:color w:val="000000"/>
          <w:sz w:val="28"/>
          <w:szCs w:val="28"/>
        </w:rPr>
      </w:pPr>
      <w:r>
        <w:rPr>
          <w:rFonts w:ascii="Arial" w:eastAsia="Arial" w:hAnsi="Arial" w:cs="Arial"/>
          <w:color w:val="000000"/>
          <w:sz w:val="28"/>
          <w:szCs w:val="28"/>
        </w:rPr>
        <w:t>No introducir objetos de valor, resguardar el cambio de ropa en su bolso.</w:t>
      </w:r>
    </w:p>
    <w:p w:rsidR="00DD7868" w:rsidRDefault="00A77BE9" w:rsidP="00A81394">
      <w:pPr>
        <w:numPr>
          <w:ilvl w:val="0"/>
          <w:numId w:val="1"/>
        </w:numPr>
        <w:pBdr>
          <w:top w:val="nil"/>
          <w:left w:val="nil"/>
          <w:bottom w:val="nil"/>
          <w:right w:val="nil"/>
          <w:between w:val="nil"/>
        </w:pBdr>
        <w:spacing w:after="0"/>
        <w:jc w:val="both"/>
        <w:rPr>
          <w:rFonts w:ascii="Arial" w:eastAsia="Arial" w:hAnsi="Arial" w:cs="Arial"/>
          <w:color w:val="000000"/>
          <w:sz w:val="28"/>
          <w:szCs w:val="28"/>
        </w:rPr>
      </w:pPr>
      <w:r>
        <w:rPr>
          <w:rFonts w:ascii="Arial" w:eastAsia="Arial" w:hAnsi="Arial" w:cs="Arial"/>
          <w:color w:val="000000"/>
          <w:sz w:val="28"/>
          <w:szCs w:val="28"/>
        </w:rPr>
        <w:t xml:space="preserve">Seguir instrucciones del terapeuta para ingresar al agua. </w:t>
      </w:r>
    </w:p>
    <w:p w:rsidR="00DD7868" w:rsidRDefault="00A77BE9" w:rsidP="00A81394">
      <w:pPr>
        <w:numPr>
          <w:ilvl w:val="0"/>
          <w:numId w:val="1"/>
        </w:numPr>
        <w:pBdr>
          <w:top w:val="nil"/>
          <w:left w:val="nil"/>
          <w:bottom w:val="nil"/>
          <w:right w:val="nil"/>
          <w:between w:val="nil"/>
        </w:pBdr>
        <w:spacing w:after="0"/>
        <w:jc w:val="both"/>
        <w:rPr>
          <w:rFonts w:ascii="Arial" w:eastAsia="Arial" w:hAnsi="Arial" w:cs="Arial"/>
          <w:color w:val="000000"/>
          <w:sz w:val="28"/>
          <w:szCs w:val="28"/>
        </w:rPr>
      </w:pPr>
      <w:r>
        <w:rPr>
          <w:rFonts w:ascii="Arial" w:eastAsia="Arial" w:hAnsi="Arial" w:cs="Arial"/>
          <w:color w:val="000000"/>
          <w:sz w:val="28"/>
          <w:szCs w:val="28"/>
        </w:rPr>
        <w:t xml:space="preserve">No ingerir alimentos previa a la sesión. </w:t>
      </w:r>
    </w:p>
    <w:p w:rsidR="00DD7868" w:rsidRDefault="00A77BE9" w:rsidP="00A81394">
      <w:pPr>
        <w:numPr>
          <w:ilvl w:val="0"/>
          <w:numId w:val="1"/>
        </w:numPr>
        <w:pBdr>
          <w:top w:val="nil"/>
          <w:left w:val="nil"/>
          <w:bottom w:val="nil"/>
          <w:right w:val="nil"/>
          <w:between w:val="nil"/>
        </w:pBdr>
        <w:spacing w:after="0"/>
        <w:jc w:val="both"/>
        <w:rPr>
          <w:rFonts w:ascii="Arial" w:eastAsia="Arial" w:hAnsi="Arial" w:cs="Arial"/>
          <w:color w:val="000000"/>
          <w:sz w:val="28"/>
          <w:szCs w:val="28"/>
        </w:rPr>
      </w:pPr>
      <w:r>
        <w:rPr>
          <w:rFonts w:ascii="Arial" w:eastAsia="Arial" w:hAnsi="Arial" w:cs="Arial"/>
          <w:color w:val="000000"/>
          <w:sz w:val="28"/>
          <w:szCs w:val="28"/>
        </w:rPr>
        <w:t xml:space="preserve">Debe llegar en condiciones adecuadas de higiene, tome una ducha para enjuagarse antes de entrar al agua. </w:t>
      </w:r>
    </w:p>
    <w:p w:rsidR="00DD7868" w:rsidRDefault="00A77BE9" w:rsidP="00A81394">
      <w:pPr>
        <w:numPr>
          <w:ilvl w:val="0"/>
          <w:numId w:val="1"/>
        </w:numPr>
        <w:pBdr>
          <w:top w:val="nil"/>
          <w:left w:val="nil"/>
          <w:bottom w:val="nil"/>
          <w:right w:val="nil"/>
          <w:between w:val="nil"/>
        </w:pBdr>
        <w:spacing w:after="0"/>
        <w:ind w:left="851" w:hanging="426"/>
        <w:jc w:val="both"/>
        <w:rPr>
          <w:rFonts w:ascii="Arial" w:eastAsia="Arial" w:hAnsi="Arial" w:cs="Arial"/>
          <w:color w:val="000000"/>
          <w:sz w:val="28"/>
          <w:szCs w:val="28"/>
        </w:rPr>
      </w:pPr>
      <w:r>
        <w:rPr>
          <w:rFonts w:ascii="Arial" w:eastAsia="Arial" w:hAnsi="Arial" w:cs="Arial"/>
          <w:color w:val="000000"/>
          <w:sz w:val="28"/>
          <w:szCs w:val="28"/>
        </w:rPr>
        <w:t xml:space="preserve">Los pacientes/clientes deberán comportarse respetuosamente con el personal de la clínica y otros usuarios. </w:t>
      </w:r>
    </w:p>
    <w:p w:rsidR="00DD7868" w:rsidRDefault="00A77BE9" w:rsidP="00A81394">
      <w:pPr>
        <w:numPr>
          <w:ilvl w:val="0"/>
          <w:numId w:val="1"/>
        </w:numPr>
        <w:pBdr>
          <w:top w:val="nil"/>
          <w:left w:val="nil"/>
          <w:bottom w:val="nil"/>
          <w:right w:val="nil"/>
          <w:between w:val="nil"/>
        </w:pBdr>
        <w:spacing w:after="0"/>
        <w:ind w:left="851" w:hanging="426"/>
        <w:jc w:val="both"/>
        <w:rPr>
          <w:rFonts w:ascii="Arial" w:eastAsia="Arial" w:hAnsi="Arial" w:cs="Arial"/>
          <w:color w:val="000000"/>
          <w:sz w:val="28"/>
          <w:szCs w:val="28"/>
        </w:rPr>
      </w:pPr>
      <w:r>
        <w:rPr>
          <w:rFonts w:ascii="Arial" w:eastAsia="Arial" w:hAnsi="Arial" w:cs="Arial"/>
          <w:color w:val="000000"/>
          <w:sz w:val="28"/>
          <w:szCs w:val="28"/>
        </w:rPr>
        <w:t xml:space="preserve">Prohibido el consumo de alimentos en el área. </w:t>
      </w:r>
    </w:p>
    <w:p w:rsidR="00DD7868" w:rsidRDefault="00A77BE9" w:rsidP="00A81394">
      <w:pPr>
        <w:numPr>
          <w:ilvl w:val="0"/>
          <w:numId w:val="1"/>
        </w:numPr>
        <w:pBdr>
          <w:top w:val="nil"/>
          <w:left w:val="nil"/>
          <w:bottom w:val="nil"/>
          <w:right w:val="nil"/>
          <w:between w:val="nil"/>
        </w:pBdr>
        <w:spacing w:after="0"/>
        <w:ind w:left="851" w:hanging="426"/>
        <w:jc w:val="both"/>
        <w:rPr>
          <w:rFonts w:ascii="Arial" w:eastAsia="Arial" w:hAnsi="Arial" w:cs="Arial"/>
          <w:color w:val="000000"/>
          <w:sz w:val="28"/>
          <w:szCs w:val="28"/>
        </w:rPr>
      </w:pPr>
      <w:r>
        <w:rPr>
          <w:rFonts w:ascii="Arial" w:eastAsia="Arial" w:hAnsi="Arial" w:cs="Arial"/>
          <w:color w:val="000000"/>
          <w:sz w:val="28"/>
          <w:szCs w:val="28"/>
        </w:rPr>
        <w:t xml:space="preserve">Prohibido correr en el área. </w:t>
      </w:r>
    </w:p>
    <w:p w:rsidR="00DD7868" w:rsidRDefault="00DD7868" w:rsidP="00A81394">
      <w:pPr>
        <w:pBdr>
          <w:top w:val="nil"/>
          <w:left w:val="nil"/>
          <w:bottom w:val="nil"/>
          <w:right w:val="nil"/>
          <w:between w:val="nil"/>
        </w:pBdr>
        <w:spacing w:after="0"/>
        <w:ind w:left="720"/>
        <w:jc w:val="both"/>
        <w:rPr>
          <w:rFonts w:ascii="Arial" w:eastAsia="Arial" w:hAnsi="Arial" w:cs="Arial"/>
          <w:color w:val="000000"/>
          <w:sz w:val="28"/>
          <w:szCs w:val="28"/>
        </w:rPr>
      </w:pPr>
    </w:p>
    <w:p w:rsidR="00DD7868" w:rsidRDefault="00DD7868" w:rsidP="00A81394">
      <w:pPr>
        <w:pBdr>
          <w:top w:val="nil"/>
          <w:left w:val="nil"/>
          <w:bottom w:val="nil"/>
          <w:right w:val="nil"/>
          <w:between w:val="nil"/>
        </w:pBdr>
        <w:spacing w:after="0"/>
        <w:ind w:left="720"/>
        <w:jc w:val="both"/>
        <w:rPr>
          <w:rFonts w:ascii="Arial" w:eastAsia="Arial" w:hAnsi="Arial" w:cs="Arial"/>
          <w:color w:val="000000"/>
          <w:sz w:val="28"/>
          <w:szCs w:val="28"/>
        </w:rPr>
      </w:pPr>
    </w:p>
    <w:p w:rsidR="00DD7868" w:rsidRDefault="00A77BE9" w:rsidP="00A81394">
      <w:pPr>
        <w:numPr>
          <w:ilvl w:val="0"/>
          <w:numId w:val="3"/>
        </w:numPr>
        <w:pBdr>
          <w:top w:val="nil"/>
          <w:left w:val="nil"/>
          <w:bottom w:val="nil"/>
          <w:right w:val="nil"/>
          <w:between w:val="nil"/>
        </w:pBdr>
        <w:spacing w:after="0"/>
        <w:ind w:left="284"/>
        <w:jc w:val="both"/>
        <w:rPr>
          <w:rFonts w:ascii="Arial" w:eastAsia="Arial" w:hAnsi="Arial" w:cs="Arial"/>
          <w:b/>
          <w:color w:val="000000"/>
          <w:sz w:val="28"/>
          <w:szCs w:val="28"/>
        </w:rPr>
      </w:pPr>
      <w:r>
        <w:rPr>
          <w:rFonts w:ascii="Arial" w:eastAsia="Arial" w:hAnsi="Arial" w:cs="Arial"/>
          <w:b/>
          <w:color w:val="000000"/>
          <w:sz w:val="28"/>
          <w:szCs w:val="28"/>
        </w:rPr>
        <w:t xml:space="preserve">Contraindicaciones </w:t>
      </w:r>
    </w:p>
    <w:p w:rsidR="00DD7868" w:rsidRDefault="00A77BE9" w:rsidP="00A81394">
      <w:pPr>
        <w:numPr>
          <w:ilvl w:val="0"/>
          <w:numId w:val="2"/>
        </w:numPr>
        <w:pBdr>
          <w:top w:val="nil"/>
          <w:left w:val="nil"/>
          <w:bottom w:val="nil"/>
          <w:right w:val="nil"/>
          <w:between w:val="nil"/>
        </w:pBdr>
        <w:spacing w:after="0"/>
        <w:jc w:val="both"/>
        <w:rPr>
          <w:rFonts w:ascii="Arial" w:eastAsia="Arial" w:hAnsi="Arial" w:cs="Arial"/>
          <w:color w:val="000000"/>
          <w:sz w:val="28"/>
          <w:szCs w:val="28"/>
        </w:rPr>
      </w:pPr>
      <w:r>
        <w:rPr>
          <w:rFonts w:ascii="Arial" w:eastAsia="Arial" w:hAnsi="Arial" w:cs="Arial"/>
          <w:color w:val="000000"/>
          <w:sz w:val="28"/>
          <w:szCs w:val="28"/>
        </w:rPr>
        <w:t xml:space="preserve">Procesos infecciosos o febriles. </w:t>
      </w:r>
    </w:p>
    <w:p w:rsidR="00DD7868" w:rsidRDefault="00A77BE9" w:rsidP="00A81394">
      <w:pPr>
        <w:numPr>
          <w:ilvl w:val="0"/>
          <w:numId w:val="2"/>
        </w:numPr>
        <w:pBdr>
          <w:top w:val="nil"/>
          <w:left w:val="nil"/>
          <w:bottom w:val="nil"/>
          <w:right w:val="nil"/>
          <w:between w:val="nil"/>
        </w:pBdr>
        <w:spacing w:after="0"/>
        <w:jc w:val="both"/>
        <w:rPr>
          <w:rFonts w:ascii="Arial" w:eastAsia="Arial" w:hAnsi="Arial" w:cs="Arial"/>
          <w:color w:val="000000"/>
          <w:sz w:val="28"/>
          <w:szCs w:val="28"/>
        </w:rPr>
      </w:pPr>
      <w:r>
        <w:rPr>
          <w:rFonts w:ascii="Arial" w:eastAsia="Arial" w:hAnsi="Arial" w:cs="Arial"/>
          <w:color w:val="000000"/>
          <w:sz w:val="28"/>
          <w:szCs w:val="28"/>
        </w:rPr>
        <w:t xml:space="preserve">Heridas abiertas o en proceso de cicatrización. </w:t>
      </w:r>
    </w:p>
    <w:p w:rsidR="00DD7868" w:rsidRDefault="00DD7868" w:rsidP="00A81394">
      <w:pPr>
        <w:pBdr>
          <w:top w:val="nil"/>
          <w:left w:val="nil"/>
          <w:bottom w:val="nil"/>
          <w:right w:val="nil"/>
          <w:between w:val="nil"/>
        </w:pBdr>
        <w:spacing w:after="0"/>
        <w:ind w:left="720"/>
        <w:jc w:val="both"/>
        <w:rPr>
          <w:rFonts w:ascii="Arial" w:eastAsia="Arial" w:hAnsi="Arial" w:cs="Arial"/>
          <w:color w:val="000000"/>
          <w:sz w:val="28"/>
          <w:szCs w:val="28"/>
        </w:rPr>
      </w:pPr>
    </w:p>
    <w:p w:rsidR="00DD7868" w:rsidRDefault="00DD7868" w:rsidP="00A81394">
      <w:pPr>
        <w:pBdr>
          <w:top w:val="nil"/>
          <w:left w:val="nil"/>
          <w:bottom w:val="nil"/>
          <w:right w:val="nil"/>
          <w:between w:val="nil"/>
        </w:pBdr>
        <w:spacing w:after="0"/>
        <w:ind w:left="720"/>
        <w:jc w:val="both"/>
        <w:rPr>
          <w:rFonts w:ascii="Arial" w:eastAsia="Arial" w:hAnsi="Arial" w:cs="Arial"/>
          <w:color w:val="000000"/>
          <w:sz w:val="28"/>
          <w:szCs w:val="28"/>
        </w:rPr>
      </w:pPr>
    </w:p>
    <w:p w:rsidR="00DD7868" w:rsidRDefault="00DD7868" w:rsidP="00A81394">
      <w:pPr>
        <w:pBdr>
          <w:top w:val="nil"/>
          <w:left w:val="nil"/>
          <w:bottom w:val="nil"/>
          <w:right w:val="nil"/>
          <w:between w:val="nil"/>
        </w:pBdr>
        <w:spacing w:after="0"/>
        <w:ind w:left="720"/>
        <w:jc w:val="both"/>
        <w:rPr>
          <w:rFonts w:ascii="Arial" w:eastAsia="Arial" w:hAnsi="Arial" w:cs="Arial"/>
          <w:color w:val="000000"/>
          <w:sz w:val="28"/>
          <w:szCs w:val="28"/>
        </w:rPr>
      </w:pPr>
    </w:p>
    <w:p w:rsidR="00DD7868" w:rsidRDefault="00A77BE9" w:rsidP="00A81394">
      <w:pPr>
        <w:numPr>
          <w:ilvl w:val="0"/>
          <w:numId w:val="2"/>
        </w:numPr>
        <w:pBdr>
          <w:top w:val="nil"/>
          <w:left w:val="nil"/>
          <w:bottom w:val="nil"/>
          <w:right w:val="nil"/>
          <w:between w:val="nil"/>
        </w:pBdr>
        <w:spacing w:after="0"/>
        <w:jc w:val="both"/>
        <w:rPr>
          <w:rFonts w:ascii="Arial" w:eastAsia="Arial" w:hAnsi="Arial" w:cs="Arial"/>
          <w:color w:val="000000"/>
          <w:sz w:val="28"/>
          <w:szCs w:val="28"/>
        </w:rPr>
      </w:pPr>
      <w:r>
        <w:rPr>
          <w:rFonts w:ascii="Arial" w:eastAsia="Arial" w:hAnsi="Arial" w:cs="Arial"/>
          <w:color w:val="000000"/>
          <w:sz w:val="28"/>
          <w:szCs w:val="28"/>
        </w:rPr>
        <w:t xml:space="preserve">Problemas cardiacos o respiratorios graves o inestables que pudieran empeorar con el esfuerzo y condiciones ambientales. </w:t>
      </w:r>
    </w:p>
    <w:p w:rsidR="00DD7868" w:rsidRDefault="00A77BE9" w:rsidP="00A81394">
      <w:pPr>
        <w:numPr>
          <w:ilvl w:val="0"/>
          <w:numId w:val="2"/>
        </w:numPr>
        <w:pBdr>
          <w:top w:val="nil"/>
          <w:left w:val="nil"/>
          <w:bottom w:val="nil"/>
          <w:right w:val="nil"/>
          <w:between w:val="nil"/>
        </w:pBdr>
        <w:spacing w:after="0"/>
        <w:jc w:val="both"/>
        <w:rPr>
          <w:rFonts w:ascii="Arial" w:eastAsia="Arial" w:hAnsi="Arial" w:cs="Arial"/>
          <w:color w:val="000000"/>
          <w:sz w:val="28"/>
          <w:szCs w:val="28"/>
        </w:rPr>
      </w:pPr>
      <w:r>
        <w:rPr>
          <w:rFonts w:ascii="Arial" w:eastAsia="Arial" w:hAnsi="Arial" w:cs="Arial"/>
          <w:color w:val="000000"/>
          <w:sz w:val="28"/>
          <w:szCs w:val="28"/>
        </w:rPr>
        <w:t xml:space="preserve">Insuficiencia renal grave. </w:t>
      </w:r>
    </w:p>
    <w:p w:rsidR="00DD7868" w:rsidRDefault="00A77BE9" w:rsidP="00A81394">
      <w:pPr>
        <w:numPr>
          <w:ilvl w:val="0"/>
          <w:numId w:val="2"/>
        </w:numPr>
        <w:pBdr>
          <w:top w:val="nil"/>
          <w:left w:val="nil"/>
          <w:bottom w:val="nil"/>
          <w:right w:val="nil"/>
          <w:between w:val="nil"/>
        </w:pBdr>
        <w:spacing w:after="0"/>
        <w:jc w:val="both"/>
        <w:rPr>
          <w:rFonts w:ascii="Arial" w:eastAsia="Arial" w:hAnsi="Arial" w:cs="Arial"/>
          <w:color w:val="000000"/>
          <w:sz w:val="28"/>
          <w:szCs w:val="28"/>
        </w:rPr>
      </w:pPr>
      <w:r>
        <w:rPr>
          <w:rFonts w:ascii="Arial" w:eastAsia="Arial" w:hAnsi="Arial" w:cs="Arial"/>
          <w:color w:val="000000"/>
          <w:sz w:val="28"/>
          <w:szCs w:val="28"/>
        </w:rPr>
        <w:t xml:space="preserve">Hipotensión o hipertensión no controlada. </w:t>
      </w:r>
    </w:p>
    <w:p w:rsidR="00DD7868" w:rsidRDefault="00A77BE9" w:rsidP="00A81394">
      <w:pPr>
        <w:numPr>
          <w:ilvl w:val="0"/>
          <w:numId w:val="2"/>
        </w:numPr>
        <w:pBdr>
          <w:top w:val="nil"/>
          <w:left w:val="nil"/>
          <w:bottom w:val="nil"/>
          <w:right w:val="nil"/>
          <w:between w:val="nil"/>
        </w:pBdr>
        <w:jc w:val="both"/>
        <w:rPr>
          <w:rFonts w:ascii="Arial" w:eastAsia="Arial" w:hAnsi="Arial" w:cs="Arial"/>
          <w:color w:val="000000"/>
          <w:sz w:val="28"/>
          <w:szCs w:val="28"/>
        </w:rPr>
      </w:pPr>
      <w:r>
        <w:rPr>
          <w:rFonts w:ascii="Arial" w:eastAsia="Arial" w:hAnsi="Arial" w:cs="Arial"/>
          <w:color w:val="000000"/>
          <w:sz w:val="28"/>
          <w:szCs w:val="28"/>
        </w:rPr>
        <w:t>Falta de control de esfínteres</w:t>
      </w:r>
    </w:p>
    <w:sectPr w:rsidR="00DD7868">
      <w:headerReference w:type="default" r:id="rId8"/>
      <w:footerReference w:type="default" r:id="rId9"/>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58EE" w:rsidRDefault="004E58EE">
      <w:pPr>
        <w:spacing w:after="0" w:line="240" w:lineRule="auto"/>
      </w:pPr>
      <w:r>
        <w:separator/>
      </w:r>
    </w:p>
  </w:endnote>
  <w:endnote w:type="continuationSeparator" w:id="0">
    <w:p w:rsidR="004E58EE" w:rsidRDefault="004E58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auto"/>
    <w:pitch w:val="default"/>
  </w:font>
  <w:font w:name="Aptos Display">
    <w:altName w:val="Cambria"/>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868" w:rsidRDefault="00A77BE9">
    <w:pPr>
      <w:pBdr>
        <w:top w:val="nil"/>
        <w:left w:val="nil"/>
        <w:bottom w:val="nil"/>
        <w:right w:val="nil"/>
        <w:between w:val="nil"/>
      </w:pBdr>
      <w:tabs>
        <w:tab w:val="center" w:pos="4419"/>
        <w:tab w:val="right" w:pos="8838"/>
      </w:tabs>
      <w:spacing w:after="0" w:line="240" w:lineRule="auto"/>
      <w:jc w:val="center"/>
      <w:rPr>
        <w:color w:val="000000"/>
      </w:rPr>
    </w:pPr>
    <w:r>
      <w:rPr>
        <w:color w:val="000000"/>
      </w:rPr>
      <w:t xml:space="preserve">Página </w:t>
    </w:r>
    <w:r>
      <w:rPr>
        <w:b/>
        <w:color w:val="000000"/>
      </w:rPr>
      <w:fldChar w:fldCharType="begin"/>
    </w:r>
    <w:r>
      <w:rPr>
        <w:b/>
        <w:color w:val="000000"/>
      </w:rPr>
      <w:instrText>PAGE</w:instrText>
    </w:r>
    <w:r>
      <w:rPr>
        <w:b/>
        <w:color w:val="000000"/>
      </w:rPr>
      <w:fldChar w:fldCharType="separate"/>
    </w:r>
    <w:r w:rsidR="00A81394">
      <w:rPr>
        <w:b/>
        <w:noProof/>
        <w:color w:val="000000"/>
      </w:rPr>
      <w:t>1</w:t>
    </w:r>
    <w:r>
      <w:rPr>
        <w:b/>
        <w:color w:val="000000"/>
      </w:rPr>
      <w:fldChar w:fldCharType="end"/>
    </w:r>
    <w:r>
      <w:rPr>
        <w:color w:val="000000"/>
      </w:rPr>
      <w:t xml:space="preserve"> de </w:t>
    </w:r>
    <w:r>
      <w:rPr>
        <w:b/>
        <w:color w:val="000000"/>
      </w:rPr>
      <w:fldChar w:fldCharType="begin"/>
    </w:r>
    <w:r>
      <w:rPr>
        <w:b/>
        <w:color w:val="000000"/>
      </w:rPr>
      <w:instrText>NUMPAGES</w:instrText>
    </w:r>
    <w:r>
      <w:rPr>
        <w:b/>
        <w:color w:val="000000"/>
      </w:rPr>
      <w:fldChar w:fldCharType="separate"/>
    </w:r>
    <w:r w:rsidR="00A81394">
      <w:rPr>
        <w:b/>
        <w:noProof/>
        <w:color w:val="000000"/>
      </w:rPr>
      <w:t>1</w:t>
    </w:r>
    <w:r>
      <w:rPr>
        <w:b/>
        <w:color w:val="000000"/>
      </w:rPr>
      <w:fldChar w:fldCharType="end"/>
    </w:r>
    <w:r>
      <w:rPr>
        <w:noProof/>
      </w:rPr>
      <w:drawing>
        <wp:anchor distT="0" distB="0" distL="0" distR="0" simplePos="0" relativeHeight="251660288" behindDoc="1" locked="0" layoutInCell="1" hidden="0" allowOverlap="1">
          <wp:simplePos x="0" y="0"/>
          <wp:positionH relativeFrom="column">
            <wp:posOffset>4606385</wp:posOffset>
          </wp:positionH>
          <wp:positionV relativeFrom="paragraph">
            <wp:posOffset>-267334</wp:posOffset>
          </wp:positionV>
          <wp:extent cx="847725" cy="851181"/>
          <wp:effectExtent l="0" t="0" r="0" b="0"/>
          <wp:wrapNone/>
          <wp:docPr id="1789570301" name="image4.png" descr="A yellow label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png" descr="A yellow label with black text&#10;&#10;Description automatically generated"/>
                  <pic:cNvPicPr preferRelativeResize="0"/>
                </pic:nvPicPr>
                <pic:blipFill>
                  <a:blip r:embed="rId1"/>
                  <a:srcRect t="12264" b="12264"/>
                  <a:stretch>
                    <a:fillRect/>
                  </a:stretch>
                </pic:blipFill>
                <pic:spPr>
                  <a:xfrm>
                    <a:off x="0" y="0"/>
                    <a:ext cx="847725" cy="851181"/>
                  </a:xfrm>
                  <a:prstGeom prst="rect">
                    <a:avLst/>
                  </a:prstGeom>
                  <a:ln/>
                </pic:spPr>
              </pic:pic>
            </a:graphicData>
          </a:graphic>
        </wp:anchor>
      </w:drawing>
    </w:r>
    <w:r>
      <w:rPr>
        <w:noProof/>
      </w:rPr>
      <w:drawing>
        <wp:anchor distT="0" distB="0" distL="114300" distR="114300" simplePos="0" relativeHeight="251661312" behindDoc="0" locked="0" layoutInCell="1" hidden="0" allowOverlap="1">
          <wp:simplePos x="0" y="0"/>
          <wp:positionH relativeFrom="column">
            <wp:posOffset>5472430</wp:posOffset>
          </wp:positionH>
          <wp:positionV relativeFrom="paragraph">
            <wp:posOffset>-257438</wp:posOffset>
          </wp:positionV>
          <wp:extent cx="790575" cy="790575"/>
          <wp:effectExtent l="0" t="0" r="0" b="0"/>
          <wp:wrapNone/>
          <wp:docPr id="1789570298" name="image3.png" descr="A purple and grey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A purple and grey logo&#10;&#10;Description automatically generated"/>
                  <pic:cNvPicPr preferRelativeResize="0"/>
                </pic:nvPicPr>
                <pic:blipFill>
                  <a:blip r:embed="rId2"/>
                  <a:srcRect/>
                  <a:stretch>
                    <a:fillRect/>
                  </a:stretch>
                </pic:blipFill>
                <pic:spPr>
                  <a:xfrm>
                    <a:off x="0" y="0"/>
                    <a:ext cx="790575" cy="790575"/>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58EE" w:rsidRDefault="004E58EE">
      <w:pPr>
        <w:spacing w:after="0" w:line="240" w:lineRule="auto"/>
      </w:pPr>
      <w:r>
        <w:separator/>
      </w:r>
    </w:p>
  </w:footnote>
  <w:footnote w:type="continuationSeparator" w:id="0">
    <w:p w:rsidR="004E58EE" w:rsidRDefault="004E58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868" w:rsidRDefault="00A77BE9">
    <w:pPr>
      <w:pBdr>
        <w:top w:val="nil"/>
        <w:left w:val="nil"/>
        <w:bottom w:val="nil"/>
        <w:right w:val="nil"/>
        <w:between w:val="nil"/>
      </w:pBdr>
      <w:spacing w:after="0" w:line="240" w:lineRule="auto"/>
      <w:rPr>
        <w:rFonts w:ascii="Arial" w:eastAsia="Arial" w:hAnsi="Arial" w:cs="Arial"/>
        <w:b/>
        <w:color w:val="000000"/>
      </w:rPr>
    </w:pPr>
    <w:r>
      <w:rPr>
        <w:noProof/>
      </w:rPr>
      <w:drawing>
        <wp:anchor distT="0" distB="0" distL="0" distR="0" simplePos="0" relativeHeight="251658240" behindDoc="1" locked="0" layoutInCell="1" hidden="0" allowOverlap="1">
          <wp:simplePos x="0" y="0"/>
          <wp:positionH relativeFrom="column">
            <wp:posOffset>-835539</wp:posOffset>
          </wp:positionH>
          <wp:positionV relativeFrom="paragraph">
            <wp:posOffset>-68579</wp:posOffset>
          </wp:positionV>
          <wp:extent cx="1836420" cy="609431"/>
          <wp:effectExtent l="0" t="0" r="0" b="0"/>
          <wp:wrapNone/>
          <wp:docPr id="1789570299" name="image2.png" descr="Universidad Autónoma de Campeche -"/>
          <wp:cNvGraphicFramePr/>
          <a:graphic xmlns:a="http://schemas.openxmlformats.org/drawingml/2006/main">
            <a:graphicData uri="http://schemas.openxmlformats.org/drawingml/2006/picture">
              <pic:pic xmlns:pic="http://schemas.openxmlformats.org/drawingml/2006/picture">
                <pic:nvPicPr>
                  <pic:cNvPr id="0" name="image2.png" descr="Universidad Autónoma de Campeche -"/>
                  <pic:cNvPicPr preferRelativeResize="0"/>
                </pic:nvPicPr>
                <pic:blipFill>
                  <a:blip r:embed="rId1"/>
                  <a:srcRect/>
                  <a:stretch>
                    <a:fillRect/>
                  </a:stretch>
                </pic:blipFill>
                <pic:spPr>
                  <a:xfrm>
                    <a:off x="0" y="0"/>
                    <a:ext cx="1836420" cy="609431"/>
                  </a:xfrm>
                  <a:prstGeom prst="rect">
                    <a:avLst/>
                  </a:prstGeom>
                  <a:ln/>
                </pic:spPr>
              </pic:pic>
            </a:graphicData>
          </a:graphic>
        </wp:anchor>
      </w:drawing>
    </w:r>
    <w:r>
      <w:rPr>
        <w:noProof/>
      </w:rPr>
      <w:drawing>
        <wp:anchor distT="0" distB="0" distL="0" distR="0" simplePos="0" relativeHeight="251659264" behindDoc="1" locked="0" layoutInCell="1" hidden="0" allowOverlap="1">
          <wp:simplePos x="0" y="0"/>
          <wp:positionH relativeFrom="column">
            <wp:posOffset>4693273</wp:posOffset>
          </wp:positionH>
          <wp:positionV relativeFrom="paragraph">
            <wp:posOffset>-73767</wp:posOffset>
          </wp:positionV>
          <wp:extent cx="1714500" cy="590550"/>
          <wp:effectExtent l="0" t="0" r="0" b="0"/>
          <wp:wrapNone/>
          <wp:docPr id="1789570300" name="image1.png" descr="A logo of a person with a bea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of a person with a beard&#10;&#10;Description automatically generated"/>
                  <pic:cNvPicPr preferRelativeResize="0"/>
                </pic:nvPicPr>
                <pic:blipFill>
                  <a:blip r:embed="rId2"/>
                  <a:srcRect/>
                  <a:stretch>
                    <a:fillRect/>
                  </a:stretch>
                </pic:blipFill>
                <pic:spPr>
                  <a:xfrm>
                    <a:off x="0" y="0"/>
                    <a:ext cx="1714500" cy="590550"/>
                  </a:xfrm>
                  <a:prstGeom prst="rect">
                    <a:avLst/>
                  </a:prstGeom>
                  <a:ln/>
                </pic:spPr>
              </pic:pic>
            </a:graphicData>
          </a:graphic>
        </wp:anchor>
      </w:drawing>
    </w:r>
  </w:p>
  <w:p w:rsidR="00DD7868" w:rsidRDefault="00DD7868">
    <w:pPr>
      <w:pBdr>
        <w:top w:val="nil"/>
        <w:left w:val="nil"/>
        <w:bottom w:val="nil"/>
        <w:right w:val="nil"/>
        <w:between w:val="nil"/>
      </w:pBdr>
      <w:tabs>
        <w:tab w:val="center" w:pos="4419"/>
        <w:tab w:val="right" w:pos="8838"/>
      </w:tabs>
      <w:spacing w:after="0" w:line="240" w:lineRule="auto"/>
      <w:jc w:val="center"/>
      <w:rPr>
        <w:color w:val="000000"/>
      </w:rPr>
    </w:pPr>
  </w:p>
  <w:p w:rsidR="00DD7868" w:rsidRDefault="00DD7868">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5341C"/>
    <w:multiLevelType w:val="multilevel"/>
    <w:tmpl w:val="C0144FC2"/>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8154CD7"/>
    <w:multiLevelType w:val="multilevel"/>
    <w:tmpl w:val="10B651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EB764AF"/>
    <w:multiLevelType w:val="multilevel"/>
    <w:tmpl w:val="B1E88D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8EC004B"/>
    <w:multiLevelType w:val="multilevel"/>
    <w:tmpl w:val="F7EA54D6"/>
    <w:lvl w:ilvl="0">
      <w:start w:val="4"/>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E712FD"/>
    <w:multiLevelType w:val="multilevel"/>
    <w:tmpl w:val="3B4C36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A1E2FF4"/>
    <w:multiLevelType w:val="multilevel"/>
    <w:tmpl w:val="CCE627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5"/>
  </w:num>
  <w:num w:numId="2">
    <w:abstractNumId w:val="4"/>
  </w:num>
  <w:num w:numId="3">
    <w:abstractNumId w:val="3"/>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868"/>
    <w:rsid w:val="004E58EE"/>
    <w:rsid w:val="00713031"/>
    <w:rsid w:val="00A77BE9"/>
    <w:rsid w:val="00A81394"/>
    <w:rsid w:val="00DD78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6C923"/>
  <w15:docId w15:val="{74D64839-2C65-49CE-9528-9CED1DDDD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ptos" w:eastAsia="Aptos" w:hAnsi="Aptos" w:cs="Aptos"/>
        <w:sz w:val="24"/>
        <w:szCs w:val="24"/>
        <w:lang w:val="es-MX" w:eastAsia="en-US" w:bidi="ar-SA"/>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F4E52"/>
  </w:style>
  <w:style w:type="paragraph" w:styleId="Ttulo1">
    <w:name w:val="heading 1"/>
    <w:basedOn w:val="Normal"/>
    <w:next w:val="Normal"/>
    <w:link w:val="Ttulo1Car"/>
    <w:uiPriority w:val="9"/>
    <w:qFormat/>
    <w:rsid w:val="00EF4E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F4E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F4E5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F4E5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F4E5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F4E5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F4E5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F4E5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F4E5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EF4E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1Car">
    <w:name w:val="Título 1 Car"/>
    <w:basedOn w:val="Fuentedeprrafopredeter"/>
    <w:link w:val="Ttulo1"/>
    <w:uiPriority w:val="9"/>
    <w:rsid w:val="00EF4E5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F4E5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F4E5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F4E5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F4E5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F4E5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F4E5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F4E5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F4E52"/>
    <w:rPr>
      <w:rFonts w:eastAsiaTheme="majorEastAsia" w:cstheme="majorBidi"/>
      <w:color w:val="272727" w:themeColor="text1" w:themeTint="D8"/>
    </w:rPr>
  </w:style>
  <w:style w:type="character" w:customStyle="1" w:styleId="TtuloCar">
    <w:name w:val="Título Car"/>
    <w:basedOn w:val="Fuentedeprrafopredeter"/>
    <w:link w:val="Ttulo"/>
    <w:uiPriority w:val="10"/>
    <w:rsid w:val="00EF4E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Pr>
      <w:color w:val="595959"/>
      <w:sz w:val="28"/>
      <w:szCs w:val="28"/>
    </w:rPr>
  </w:style>
  <w:style w:type="character" w:customStyle="1" w:styleId="SubttuloCar">
    <w:name w:val="Subtítulo Car"/>
    <w:basedOn w:val="Fuentedeprrafopredeter"/>
    <w:link w:val="Subttulo"/>
    <w:uiPriority w:val="11"/>
    <w:rsid w:val="00EF4E5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F4E52"/>
    <w:pPr>
      <w:spacing w:before="160"/>
      <w:jc w:val="center"/>
    </w:pPr>
    <w:rPr>
      <w:i/>
      <w:iCs/>
      <w:color w:val="404040" w:themeColor="text1" w:themeTint="BF"/>
    </w:rPr>
  </w:style>
  <w:style w:type="character" w:customStyle="1" w:styleId="CitaCar">
    <w:name w:val="Cita Car"/>
    <w:basedOn w:val="Fuentedeprrafopredeter"/>
    <w:link w:val="Cita"/>
    <w:uiPriority w:val="29"/>
    <w:rsid w:val="00EF4E52"/>
    <w:rPr>
      <w:i/>
      <w:iCs/>
      <w:color w:val="404040" w:themeColor="text1" w:themeTint="BF"/>
    </w:rPr>
  </w:style>
  <w:style w:type="paragraph" w:styleId="Prrafodelista">
    <w:name w:val="List Paragraph"/>
    <w:basedOn w:val="Normal"/>
    <w:uiPriority w:val="34"/>
    <w:qFormat/>
    <w:rsid w:val="00EF4E52"/>
    <w:pPr>
      <w:ind w:left="720"/>
      <w:contextualSpacing/>
    </w:pPr>
  </w:style>
  <w:style w:type="character" w:styleId="nfasisintenso">
    <w:name w:val="Intense Emphasis"/>
    <w:basedOn w:val="Fuentedeprrafopredeter"/>
    <w:uiPriority w:val="21"/>
    <w:qFormat/>
    <w:rsid w:val="00EF4E52"/>
    <w:rPr>
      <w:i/>
      <w:iCs/>
      <w:color w:val="0F4761" w:themeColor="accent1" w:themeShade="BF"/>
    </w:rPr>
  </w:style>
  <w:style w:type="paragraph" w:styleId="Citadestacada">
    <w:name w:val="Intense Quote"/>
    <w:basedOn w:val="Normal"/>
    <w:next w:val="Normal"/>
    <w:link w:val="CitadestacadaCar"/>
    <w:uiPriority w:val="30"/>
    <w:qFormat/>
    <w:rsid w:val="00EF4E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F4E52"/>
    <w:rPr>
      <w:i/>
      <w:iCs/>
      <w:color w:val="0F4761" w:themeColor="accent1" w:themeShade="BF"/>
    </w:rPr>
  </w:style>
  <w:style w:type="character" w:styleId="Referenciaintensa">
    <w:name w:val="Intense Reference"/>
    <w:basedOn w:val="Fuentedeprrafopredeter"/>
    <w:uiPriority w:val="32"/>
    <w:qFormat/>
    <w:rsid w:val="00EF4E52"/>
    <w:rPr>
      <w:b/>
      <w:bCs/>
      <w:smallCaps/>
      <w:color w:val="0F4761" w:themeColor="accent1" w:themeShade="BF"/>
      <w:spacing w:val="5"/>
    </w:rPr>
  </w:style>
  <w:style w:type="paragraph" w:styleId="Sinespaciado">
    <w:name w:val="No Spacing"/>
    <w:uiPriority w:val="1"/>
    <w:qFormat/>
    <w:rsid w:val="00EF4E52"/>
    <w:pPr>
      <w:spacing w:after="0" w:line="240" w:lineRule="auto"/>
    </w:pPr>
  </w:style>
  <w:style w:type="paragraph" w:styleId="Encabezado">
    <w:name w:val="header"/>
    <w:basedOn w:val="Normal"/>
    <w:link w:val="EncabezadoCar"/>
    <w:uiPriority w:val="99"/>
    <w:unhideWhenUsed/>
    <w:rsid w:val="00EF4E5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F4E52"/>
  </w:style>
  <w:style w:type="paragraph" w:styleId="Piedepgina">
    <w:name w:val="footer"/>
    <w:basedOn w:val="Normal"/>
    <w:link w:val="PiedepginaCar"/>
    <w:uiPriority w:val="99"/>
    <w:unhideWhenUsed/>
    <w:rsid w:val="00EF4E5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F4E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zZKkMNePOHPeqQ0/QRYCL/8yEw==">CgMxLjA4AHIhMXpqb2JSc1h6YjhXeUNGbnFjOG5lS0dELWpBdFdFZkZT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524</Words>
  <Characters>2993</Characters>
  <Application>Microsoft Office Word</Application>
  <DocSecurity>0</DocSecurity>
  <Lines>24</Lines>
  <Paragraphs>7</Paragraphs>
  <ScaleCrop>false</ScaleCrop>
  <Company>UNIVERSIDAD_AUTONOMA_DE_CAMPECHE</Company>
  <LinksUpToDate>false</LinksUpToDate>
  <CharactersWithSpaces>3510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Francisco Duarte Méndez</dc:creator>
  <cp:lastModifiedBy>Erick R Novelo Perez</cp:lastModifiedBy>
  <cp:revision>4</cp:revision>
  <dcterms:created xsi:type="dcterms:W3CDTF">2024-08-17T09:01:00Z</dcterms:created>
  <dcterms:modified xsi:type="dcterms:W3CDTF">2024-08-27T21:21:00Z</dcterms:modified>
</cp:coreProperties>
</file>